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Animazi</w:t>
      </w:r>
      <w:r w:rsidR="00405CC1">
        <w:t xml:space="preserve"> </w:t>
      </w:r>
      <w:r w:rsidRPr="00405CC1" w:rsidR="00405CC1">
        <w:t>Zyde</w:t>
      </w:r>
    </w:p>
    <w:p w:rsidRPr="00BF6E37" w:rsidR="00BF6E37" w:rsidP="00795766" w:rsidRDefault="00BF6E37" w14:paraId="2A1E2765" w14:textId="1E02A52F">
      <w:pPr>
        <w:jc w:val="both"/>
      </w:pPr>
      <w:r w:rsidRPr="00BF6E37">
        <w:rPr>
          <w:b/>
          <w:bCs/>
        </w:rPr>
        <w:t>ID NUMBER:</w:t>
      </w:r>
      <w:r w:rsidRPr="00BF6E37">
        <w:t xml:space="preserve"> </w:t>
      </w:r>
      <w:r w:rsidRPr="001B39C6" w:rsidR="001B39C6">
        <w:t>9503090376081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2026/07/11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Mila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2023/11/03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