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łęz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radg2@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4003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Gałęz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