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adas Kavali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