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Marusa</w:t>
      </w:r>
      <w:r w:rsidR="00594BA5">
        <w:rPr>
          <w:sz w:val="20"/>
          <w:szCs w:val="20"/>
          <w:lang w:val="bg-BG"/>
        </w:rPr>
        <w:t xml:space="preserve"> </w:t>
      </w:r>
      <w:r w:rsidRPr="001D0D09">
        <w:rPr>
          <w:sz w:val="20"/>
          <w:szCs w:val="20"/>
        </w:rPr>
        <w:t>Vencelj</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+38640804269</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marusa.vencelj@gmail.com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17.7.2026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