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Marike</w:t>
      </w:r>
      <w:r w:rsidR="00405CC1">
        <w:t xml:space="preserve"> </w:t>
      </w:r>
      <w:r w:rsidRPr="00405CC1" w:rsidR="00405CC1">
        <w:t>Rademan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9109120290085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Lohan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2021/05/31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Sofia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2024/09/11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