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Mustafa  Alramadani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+359878913673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mustafaalramadani65@gmail.com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