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Mariska</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92060042085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Tristan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