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DAIANA  PETROVA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4.1.2007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+3590882552517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DAIANAPETROVA07@GMAIL.COM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13.7.2026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