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2026-07-12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Justinas Buckus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