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Sheldon</w:t>
      </w:r>
      <w:r w:rsidR="00405CC1">
        <w:t xml:space="preserve"> </w:t>
      </w:r>
      <w:r w:rsidRPr="00405CC1" w:rsidR="00405CC1">
        <w:t>Martin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2011/07/11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Alli mae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Eagan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