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DĄBLEWSKA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+502502973578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RAKOWSKI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