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hayat</w:t>
      </w:r>
      <w:r w:rsidR="00594BA5">
        <w:rPr>
          <w:sz w:val="20"/>
          <w:szCs w:val="20"/>
          <w:lang w:val="bg-BG"/>
        </w:rPr>
        <w:t xml:space="preserve"> </w:t>
      </w:r>
      <w:r w:rsidRPr="001D0D09">
        <w:rPr>
          <w:sz w:val="20"/>
          <w:szCs w:val="20"/>
        </w:rPr>
        <w:t>maftouh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+35965487634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hayatahil@hotmai.com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