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Lynn</w:t>
      </w:r>
      <w:r w:rsidR="00405CC1">
        <w:t xml:space="preserve"> </w:t>
      </w:r>
      <w:r w:rsidRPr="00405CC1" w:rsidR="00405CC1">
        <w:t>Alexander-Neethlimg</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7706060055089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