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ana  Logi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11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87717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iana.logi_9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