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ina Toliau</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