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Tatiana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+351963843856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267346778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tatianasaints25@gmail.com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8200-559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25/03/1994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Tatiana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