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Debbie</w:t>
      </w:r>
      <w:r w:rsidR="00405CC1">
        <w:t xml:space="preserve"> </w:t>
      </w:r>
      <w:r w:rsidRPr="00405CC1" w:rsidR="00405CC1">
        <w:t>Vierhaus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8210080196089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Caleb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2015/01/20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2017/04/18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Hope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2019/12/05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Ethan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2015/03/16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