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maya</w:t>
      </w:r>
      <w:r w:rsidR="00594BA5">
        <w:rPr>
          <w:sz w:val="20"/>
          <w:szCs w:val="20"/>
          <w:lang w:val="bg-BG"/>
        </w:rPr>
        <w:t xml:space="preserve"> </w:t>
      </w:r>
      <w:r w:rsidRPr="001D0D09">
        <w:rPr>
          <w:sz w:val="20"/>
          <w:szCs w:val="20"/>
        </w:rPr>
        <w:t>barel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+972502646762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mayab@gmail.com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