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Nicolò Pompe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PMPNCL92C20F241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0/03/1992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Ferrovia 7 Marcon 30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pomp92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9408102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2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