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Álvarez Menéndez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58431535N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19/04/2002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+34661832277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alvarezmaria02@hotmail.com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07/07/2026</w:t>
      </w:r>
      <w:r w:rsidR="00C302CD">
        <w:rPr>
          <w:sz w:val="22"/>
          <w:szCs w:val="22"/>
          <w:lang w:val="bg-BG"/>
        </w:rPr>
        <w:t xml:space="preserve">                        </w:t>
      </w:r>
      <w:r w:rsidR="00513D8D">
        <w:rPr>
          <w:sz w:val="22"/>
          <w:szCs w:val="22"/>
        </w:rPr>
        <w:t xml:space="preserve">                        </w:t>
      </w:r>
      <w:r w:rsidR="00213D63">
        <w:rPr>
          <w:sz w:val="22"/>
          <w:szCs w:val="22"/>
          <w:lang w:val="en-US"/>
        </w:rPr>
        <w:t xml:space="preserve">Maria Álvarez Menéndez </w:t>
      </w:r>
      <w:r w:rsidR="00213D63">
        <w:rPr>
          <w:sz w:val="22"/>
          <w:szCs w:val="22"/>
          <w:lang w:val="en-US"/>
        </w:rPr>
        <w:br/>
        <w:t xml:space="preserve">                                                                                   </w:t>
      </w:r>
      <w:r w:rsidRPr="002F4A70" w:rsidR="002F4A70">
        <w:rPr>
          <w:sz w:val="22"/>
          <w:szCs w:val="22"/>
          <w:lang w:val="en-US"/>
        </w:rPr>
        <w:t>58431535N</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