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Гаров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+359884008343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martingarov1009@gmail.com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