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Pujals Roige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46827501F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24/2/1992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+34603303849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albapujals@gmail.com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Pujals Roige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