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Kliks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+48784450554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Kliks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Konstanty Kliks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