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Chantelle</w:t>
      </w:r>
      <w:r w:rsidR="00405CC1">
        <w:t xml:space="preserve"> </w:t>
      </w:r>
      <w:r w:rsidRPr="00405CC1" w:rsidR="00405CC1">
        <w:t>Bruhin</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9202270078085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Lara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2019/09/09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Hanru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2022/07/18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