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ejdz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2253paul@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8411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