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Ingo</w:t>
      </w:r>
      <w:r w:rsidR="00594BA5">
        <w:rPr>
          <w:sz w:val="20"/>
          <w:szCs w:val="20"/>
          <w:lang w:val="bg-BG"/>
        </w:rPr>
        <w:t xml:space="preserve"> </w:t>
      </w:r>
      <w:r w:rsidRPr="001D0D09">
        <w:rPr>
          <w:sz w:val="20"/>
          <w:szCs w:val="20"/>
        </w:rPr>
        <w:t>Castner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+491739883475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Ingo.castner@web.de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