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macioxxx1990@wp.pl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+48885622036 ,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Tymek Bartnik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