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2026-07-08</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Žilvinas Kupčinskas</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