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ligijus Kučik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