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Elmar</w:t>
      </w:r>
      <w:r w:rsidR="00405CC1">
        <w:t xml:space="preserve"> </w:t>
      </w:r>
      <w:r w:rsidRPr="00405CC1" w:rsidR="00405CC1">
        <w:t>Kuhn</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7903295023087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