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Chantal</w:t>
      </w:r>
      <w:r w:rsidR="00405CC1">
        <w:t xml:space="preserve"> </w:t>
      </w:r>
      <w:r w:rsidRPr="00405CC1" w:rsidR="00405CC1">
        <w:t>Ferreira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8610280184084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Eva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