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katarzynaklima04@gmail.com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+48609783515 ,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Bialek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