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Victor</w:t>
      </w:r>
      <w:r w:rsidR="00594BA5">
        <w:rPr>
          <w:sz w:val="20"/>
          <w:szCs w:val="20"/>
          <w:lang w:val="bg-BG"/>
        </w:rPr>
        <w:t xml:space="preserve"> </w:t>
      </w:r>
      <w:r w:rsidRPr="001D0D09">
        <w:rPr>
          <w:sz w:val="20"/>
          <w:szCs w:val="20"/>
        </w:rPr>
        <w:t>Vantov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+12067863094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lumin.x119@gmail.com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