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izé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RETO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274556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05/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439134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izee.breto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00-46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izée BRETO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