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Miguel</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Rebelo</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+351926245103</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258323248</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migsr2004@gmail.com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1600-007</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25/07/2004</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07/07/2026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Miguel Rebelo</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