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Nandipha</w:t>
      </w:r>
      <w:r w:rsidR="00405CC1">
        <w:t xml:space="preserve"> </w:t>
      </w:r>
      <w:r w:rsidRPr="00405CC1" w:rsidR="00405CC1">
        <w:t>Makhanya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9203310974085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Ronewa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Liyalatha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2012/04/10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