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Мутенна Саях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Adam meziad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