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David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Solà prat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39382735L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6/7/1993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Casserres,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+34672186810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dsola1993@gmail.com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Solà prat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