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Wilczarska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+15866901015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 Wilczarski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Anthony Wilczarski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