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Lawrence</w:t>
      </w:r>
      <w:r w:rsidR="00405CC1">
        <w:t xml:space="preserve"> </w:t>
      </w:r>
      <w:r w:rsidRPr="00405CC1" w:rsidR="00405CC1">
        <w:t>Elston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5308285141083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James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2020/03/24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