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martsun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+48535412523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martsun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eleonora martsun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julianna rudzińska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