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6 Graafland Street, Brackenfell South, Cape Town, South Africa Cape Town City Centre,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+27659073726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2026/07/04</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Sethu  , with birthdate 2019/03/19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Litha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Guma</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9610245362089</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