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Siwecki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+48508360414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14.05.1985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Klara siwecka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