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lutak1990@gmail.com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+48733143628 ,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Krystian Matera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