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veselina</w:t>
      </w:r>
      <w:r w:rsidR="00594BA5">
        <w:rPr>
          <w:sz w:val="20"/>
          <w:szCs w:val="20"/>
          <w:lang w:val="bg-BG"/>
        </w:rPr>
        <w:t xml:space="preserve"> </w:t>
      </w:r>
      <w:r w:rsidRPr="001D0D09">
        <w:rPr>
          <w:sz w:val="20"/>
          <w:szCs w:val="20"/>
        </w:rPr>
        <w:t>toneva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+4407990394179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tonevavess@outlook.com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