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sira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altadill colomer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39475196C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31/1/2006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aguilar de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+34623610259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siraaltacol@gmail.com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sira altadill colomer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