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Stepaniuk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+380974230732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Demian Stepaniuk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