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JAVI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ARBONES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54927732L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8/7/1999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+34674106885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xavi.arbones@starkfuture.com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4/7/2026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4/7/2026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JAVI ARBONES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