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Fortuniak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maja.fortuniak@wp.pl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+48573450182 ,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