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Maksim Bohonis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+380964951847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